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22" w:rsidRPr="00C445C9" w:rsidRDefault="006F421F">
      <w:pPr>
        <w:rPr>
          <w:rFonts w:ascii="Century Gothic" w:hAnsi="Century Gothic"/>
          <w:b/>
        </w:rPr>
      </w:pPr>
      <w:r w:rsidRPr="00C445C9">
        <w:rPr>
          <w:rFonts w:ascii="Century Gothic" w:hAnsi="Century Gothic"/>
          <w:b/>
        </w:rPr>
        <w:t>WOORD</w:t>
      </w:r>
      <w:r w:rsidR="00C445C9">
        <w:rPr>
          <w:rFonts w:ascii="Century Gothic" w:hAnsi="Century Gothic"/>
          <w:b/>
        </w:rPr>
        <w:t>SOORT</w:t>
      </w:r>
      <w:bookmarkStart w:id="0" w:name="_GoBack"/>
      <w:bookmarkEnd w:id="0"/>
      <w:r w:rsidRPr="00C445C9">
        <w:rPr>
          <w:rFonts w:ascii="Century Gothic" w:hAnsi="Century Gothic"/>
          <w:b/>
        </w:rPr>
        <w:t>BENOEMING</w:t>
      </w:r>
      <w:r w:rsidR="008B3E37" w:rsidRPr="00C445C9">
        <w:rPr>
          <w:rFonts w:ascii="Century Gothic" w:hAnsi="Century Gothic"/>
          <w:b/>
          <w:sz w:val="18"/>
        </w:rPr>
        <w:br/>
      </w:r>
      <w:r w:rsidR="008B3E37" w:rsidRPr="00C445C9">
        <w:rPr>
          <w:rFonts w:ascii="Century Gothic" w:hAnsi="Century Gothic"/>
          <w:sz w:val="18"/>
          <w:u w:val="single"/>
        </w:rPr>
        <w:br/>
      </w:r>
      <w:r w:rsidR="00D02B22" w:rsidRPr="00C445C9">
        <w:rPr>
          <w:rFonts w:ascii="Century Gothic" w:hAnsi="Century Gothic"/>
          <w:u w:val="single"/>
        </w:rPr>
        <w:t>Lidwoord</w:t>
      </w:r>
      <w:r w:rsidR="00D02B22" w:rsidRPr="00C445C9">
        <w:rPr>
          <w:rFonts w:ascii="Century Gothic" w:hAnsi="Century Gothic"/>
        </w:rPr>
        <w:t>:</w:t>
      </w:r>
      <w:r w:rsidR="00D02B22" w:rsidRPr="00C445C9">
        <w:rPr>
          <w:rFonts w:ascii="Century Gothic" w:hAnsi="Century Gothic"/>
        </w:rPr>
        <w:br/>
        <w:t>de – het – een</w:t>
      </w:r>
    </w:p>
    <w:p w:rsidR="00D02B22" w:rsidRPr="00C445C9" w:rsidRDefault="00D02B22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Zelfstandig naamwoord (</w:t>
      </w:r>
      <w:proofErr w:type="spellStart"/>
      <w:r w:rsidRPr="00C445C9">
        <w:rPr>
          <w:rFonts w:ascii="Century Gothic" w:hAnsi="Century Gothic"/>
          <w:u w:val="single"/>
        </w:rPr>
        <w:t>znw</w:t>
      </w:r>
      <w:proofErr w:type="spellEnd"/>
      <w:r w:rsidRPr="00C445C9">
        <w:rPr>
          <w:rFonts w:ascii="Century Gothic" w:hAnsi="Century Gothic"/>
          <w:u w:val="single"/>
        </w:rPr>
        <w:t>)</w:t>
      </w:r>
      <w:proofErr w:type="gramStart"/>
      <w:r w:rsidRPr="00C445C9">
        <w:rPr>
          <w:rFonts w:ascii="Century Gothic" w:hAnsi="Century Gothic"/>
          <w:u w:val="single"/>
        </w:rPr>
        <w:t>:</w:t>
      </w:r>
      <w:r w:rsidRPr="00C445C9">
        <w:rPr>
          <w:rFonts w:ascii="Century Gothic" w:hAnsi="Century Gothic"/>
        </w:rPr>
        <w:br/>
        <w:t>Namen</w:t>
      </w:r>
      <w:proofErr w:type="gramEnd"/>
      <w:r w:rsidRPr="00C445C9">
        <w:rPr>
          <w:rFonts w:ascii="Century Gothic" w:hAnsi="Century Gothic"/>
        </w:rPr>
        <w:t xml:space="preserve"> van mensen, </w:t>
      </w:r>
      <w:proofErr w:type="spellStart"/>
      <w:r w:rsidRPr="00C445C9">
        <w:rPr>
          <w:rFonts w:ascii="Century Gothic" w:hAnsi="Century Gothic"/>
        </w:rPr>
        <w:t>plantan</w:t>
      </w:r>
      <w:proofErr w:type="spellEnd"/>
      <w:r w:rsidRPr="00C445C9">
        <w:rPr>
          <w:rFonts w:ascii="Century Gothic" w:hAnsi="Century Gothic"/>
        </w:rPr>
        <w:t>, dieren of dingen</w:t>
      </w:r>
      <w:r w:rsidRPr="00C445C9">
        <w:rPr>
          <w:rFonts w:ascii="Century Gothic" w:hAnsi="Century Gothic"/>
        </w:rPr>
        <w:br/>
        <w:t>Je kunt er een lidwoord voor zetten.</w:t>
      </w:r>
    </w:p>
    <w:p w:rsidR="00D02B22" w:rsidRPr="00C445C9" w:rsidRDefault="00D02B22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Bijvoeglijk naamwoord</w:t>
      </w:r>
      <w:proofErr w:type="gramStart"/>
      <w:r w:rsidRPr="00C445C9">
        <w:rPr>
          <w:rFonts w:ascii="Century Gothic" w:hAnsi="Century Gothic"/>
        </w:rPr>
        <w:t>:</w:t>
      </w:r>
      <w:r w:rsidRPr="00C445C9">
        <w:rPr>
          <w:rFonts w:ascii="Century Gothic" w:hAnsi="Century Gothic"/>
        </w:rPr>
        <w:br/>
        <w:t>Zegt</w:t>
      </w:r>
      <w:proofErr w:type="gramEnd"/>
      <w:r w:rsidRPr="00C445C9">
        <w:rPr>
          <w:rFonts w:ascii="Century Gothic" w:hAnsi="Century Gothic"/>
        </w:rPr>
        <w:t xml:space="preserve"> iets over een zelfstandig naamwoord</w:t>
      </w:r>
      <w:r w:rsidRPr="00C445C9">
        <w:rPr>
          <w:rFonts w:ascii="Century Gothic" w:hAnsi="Century Gothic"/>
        </w:rPr>
        <w:br/>
        <w:t>(mooie, gekke, grote, koude, rode, …)</w:t>
      </w:r>
    </w:p>
    <w:p w:rsidR="00D02B22" w:rsidRPr="00C445C9" w:rsidRDefault="00D02B22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Voorzetsel</w:t>
      </w:r>
      <w:proofErr w:type="gramStart"/>
      <w:r w:rsidRPr="00C445C9">
        <w:rPr>
          <w:rFonts w:ascii="Century Gothic" w:hAnsi="Century Gothic"/>
        </w:rPr>
        <w:t>:</w:t>
      </w:r>
      <w:r w:rsidRPr="00C445C9">
        <w:rPr>
          <w:rFonts w:ascii="Century Gothic" w:hAnsi="Century Gothic"/>
        </w:rPr>
        <w:br/>
        <w:t>Op-naast-tussen-met-achter-</w:t>
      </w:r>
      <w:proofErr w:type="spellStart"/>
      <w:r w:rsidRPr="00C445C9">
        <w:rPr>
          <w:rFonts w:ascii="Century Gothic" w:hAnsi="Century Gothic"/>
        </w:rPr>
        <w:t>etc</w:t>
      </w:r>
      <w:proofErr w:type="spellEnd"/>
      <w:r w:rsidRPr="00C445C9">
        <w:rPr>
          <w:rFonts w:ascii="Century Gothic" w:hAnsi="Century Gothic"/>
        </w:rPr>
        <w:t>…</w:t>
      </w:r>
      <w:r w:rsidRPr="00C445C9">
        <w:rPr>
          <w:rFonts w:ascii="Century Gothic" w:hAnsi="Century Gothic"/>
        </w:rPr>
        <w:br/>
        <w:t>(denk</w:t>
      </w:r>
      <w:proofErr w:type="gramEnd"/>
      <w:r w:rsidRPr="00C445C9">
        <w:rPr>
          <w:rFonts w:ascii="Century Gothic" w:hAnsi="Century Gothic"/>
        </w:rPr>
        <w:t xml:space="preserve"> aan de “kast”; op de kast, naast de kast, tussen de kasten…)</w:t>
      </w:r>
    </w:p>
    <w:p w:rsidR="00D02B22" w:rsidRPr="00C445C9" w:rsidRDefault="00D02B22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Hulpwerkwoord</w:t>
      </w:r>
      <w:proofErr w:type="gramStart"/>
      <w:r w:rsidRPr="00C445C9">
        <w:rPr>
          <w:rFonts w:ascii="Century Gothic" w:hAnsi="Century Gothic"/>
        </w:rPr>
        <w:t>:</w:t>
      </w:r>
      <w:r w:rsidRPr="00C445C9">
        <w:rPr>
          <w:rFonts w:ascii="Century Gothic" w:hAnsi="Century Gothic"/>
        </w:rPr>
        <w:br/>
        <w:t>Is</w:t>
      </w:r>
      <w:proofErr w:type="gramEnd"/>
      <w:r w:rsidRPr="00C445C9">
        <w:rPr>
          <w:rFonts w:ascii="Century Gothic" w:hAnsi="Century Gothic"/>
        </w:rPr>
        <w:t xml:space="preserve"> wel een werkwoord, maar vertelt niet wat er gebeurt. Je zou het kunnen laten verdwijnen. (Van meerdere werkwoorden in de zin is dit het werkwoord dat je niet kunt uitbeelden).</w:t>
      </w:r>
    </w:p>
    <w:p w:rsidR="00D02B22" w:rsidRPr="00C445C9" w:rsidRDefault="00D02B22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Zelfstandig werkwoord</w:t>
      </w:r>
      <w:proofErr w:type="gramStart"/>
      <w:r w:rsidRPr="00C445C9">
        <w:rPr>
          <w:rFonts w:ascii="Century Gothic" w:hAnsi="Century Gothic"/>
        </w:rPr>
        <w:t>:</w:t>
      </w:r>
      <w:r w:rsidRPr="00C445C9">
        <w:rPr>
          <w:rFonts w:ascii="Century Gothic" w:hAnsi="Century Gothic"/>
        </w:rPr>
        <w:br/>
        <w:t>Het</w:t>
      </w:r>
      <w:proofErr w:type="gramEnd"/>
      <w:r w:rsidRPr="00C445C9">
        <w:rPr>
          <w:rFonts w:ascii="Century Gothic" w:hAnsi="Century Gothic"/>
        </w:rPr>
        <w:t xml:space="preserve"> werkwoord in de zin dat vertelt wat er gebeurt.</w:t>
      </w:r>
      <w:r w:rsidRPr="00C445C9">
        <w:rPr>
          <w:rFonts w:ascii="Century Gothic" w:hAnsi="Century Gothic"/>
        </w:rPr>
        <w:br/>
        <w:t>Er staat maar één zelfstandig werkwoord in een zin</w:t>
      </w:r>
      <w:proofErr w:type="gramStart"/>
      <w:r w:rsidRPr="00C445C9">
        <w:rPr>
          <w:rFonts w:ascii="Century Gothic" w:hAnsi="Century Gothic"/>
        </w:rPr>
        <w:t>!!!</w:t>
      </w:r>
      <w:proofErr w:type="gramEnd"/>
    </w:p>
    <w:p w:rsidR="00D02B22" w:rsidRPr="00C445C9" w:rsidRDefault="00D02B22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Persoonlijk voornaamwoord</w:t>
      </w:r>
      <w:proofErr w:type="gramStart"/>
      <w:r w:rsidRPr="00C445C9">
        <w:rPr>
          <w:rFonts w:ascii="Century Gothic" w:hAnsi="Century Gothic"/>
        </w:rPr>
        <w:t>:</w:t>
      </w:r>
      <w:r w:rsidRPr="00C445C9">
        <w:rPr>
          <w:rFonts w:ascii="Century Gothic" w:hAnsi="Century Gothic"/>
        </w:rPr>
        <w:br/>
      </w:r>
      <w:r w:rsidR="00B06030" w:rsidRPr="00C445C9">
        <w:rPr>
          <w:rFonts w:ascii="Century Gothic" w:hAnsi="Century Gothic"/>
        </w:rPr>
        <w:t>Verwijst</w:t>
      </w:r>
      <w:proofErr w:type="gramEnd"/>
      <w:r w:rsidR="00B06030" w:rsidRPr="00C445C9">
        <w:rPr>
          <w:rFonts w:ascii="Century Gothic" w:hAnsi="Century Gothic"/>
        </w:rPr>
        <w:t xml:space="preserve"> naar een persoon, een groep personen, voorwerpen of onzichtbare zaken.</w:t>
      </w:r>
    </w:p>
    <w:p w:rsidR="00B06030" w:rsidRPr="00C445C9" w:rsidRDefault="00E512D6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Wederkerend</w:t>
      </w:r>
      <w:r w:rsidR="00B06030" w:rsidRPr="00C445C9">
        <w:rPr>
          <w:rFonts w:ascii="Century Gothic" w:hAnsi="Century Gothic"/>
          <w:u w:val="single"/>
        </w:rPr>
        <w:t xml:space="preserve"> voornaamwoord</w:t>
      </w:r>
      <w:r w:rsidR="00B06030" w:rsidRPr="00C445C9">
        <w:rPr>
          <w:rFonts w:ascii="Century Gothic" w:hAnsi="Century Gothic"/>
        </w:rPr>
        <w:t xml:space="preserve"> (WD VNW)</w:t>
      </w:r>
      <w:proofErr w:type="gramStart"/>
      <w:r w:rsidR="00B06030" w:rsidRPr="00C445C9">
        <w:rPr>
          <w:rFonts w:ascii="Century Gothic" w:hAnsi="Century Gothic"/>
        </w:rPr>
        <w:t>:</w:t>
      </w:r>
      <w:r w:rsidR="00B06030" w:rsidRPr="00C445C9">
        <w:rPr>
          <w:rFonts w:ascii="Century Gothic" w:hAnsi="Century Gothic"/>
        </w:rPr>
        <w:br/>
        <w:t>Verwijst</w:t>
      </w:r>
      <w:proofErr w:type="gramEnd"/>
      <w:r w:rsidR="00B06030" w:rsidRPr="00C445C9">
        <w:rPr>
          <w:rFonts w:ascii="Century Gothic" w:hAnsi="Century Gothic"/>
        </w:rPr>
        <w:t xml:space="preserve"> naar een persoon die het onderwerp is. Komt alleen voor met een wederkerend werkwoord (bijvoorbeeld: zich schamen)</w:t>
      </w:r>
      <w:r w:rsidR="00B06030" w:rsidRPr="00C445C9">
        <w:rPr>
          <w:rFonts w:ascii="Century Gothic" w:hAnsi="Century Gothic"/>
        </w:rPr>
        <w:br/>
      </w:r>
      <w:r w:rsidR="00B06030" w:rsidRPr="00C445C9">
        <w:rPr>
          <w:rFonts w:ascii="Century Gothic" w:hAnsi="Century Gothic"/>
        </w:rPr>
        <w:br/>
      </w:r>
      <w:r w:rsidR="00B06030" w:rsidRPr="00C445C9">
        <w:rPr>
          <w:rFonts w:ascii="Century Gothic" w:hAnsi="Century Gothic"/>
          <w:u w:val="single"/>
        </w:rPr>
        <w:t>Wederker</w:t>
      </w:r>
      <w:r w:rsidRPr="00C445C9">
        <w:rPr>
          <w:rFonts w:ascii="Century Gothic" w:hAnsi="Century Gothic"/>
          <w:u w:val="single"/>
        </w:rPr>
        <w:t>ig</w:t>
      </w:r>
      <w:r w:rsidR="00B06030" w:rsidRPr="00C445C9">
        <w:rPr>
          <w:rFonts w:ascii="Century Gothic" w:hAnsi="Century Gothic"/>
          <w:u w:val="single"/>
        </w:rPr>
        <w:t xml:space="preserve"> voornaamwoord</w:t>
      </w:r>
      <w:r w:rsidR="00B06030" w:rsidRPr="00C445C9">
        <w:rPr>
          <w:rFonts w:ascii="Century Gothic" w:hAnsi="Century Gothic"/>
        </w:rPr>
        <w:t xml:space="preserve"> (WG VNW)</w:t>
      </w:r>
      <w:proofErr w:type="gramStart"/>
      <w:r w:rsidR="00B06030" w:rsidRPr="00C445C9">
        <w:rPr>
          <w:rFonts w:ascii="Century Gothic" w:hAnsi="Century Gothic"/>
        </w:rPr>
        <w:t>:</w:t>
      </w:r>
      <w:r w:rsidR="00B06030" w:rsidRPr="00C445C9">
        <w:rPr>
          <w:rFonts w:ascii="Century Gothic" w:hAnsi="Century Gothic"/>
        </w:rPr>
        <w:br/>
        <w:t>Elkaar.</w:t>
      </w:r>
      <w:proofErr w:type="gramEnd"/>
      <w:r w:rsidR="00B06030" w:rsidRPr="00C445C9">
        <w:rPr>
          <w:rFonts w:ascii="Century Gothic" w:hAnsi="Century Gothic"/>
        </w:rPr>
        <w:t xml:space="preserve"> Verwijst naar meerdere personen.</w:t>
      </w:r>
    </w:p>
    <w:p w:rsidR="00B06030" w:rsidRPr="00C445C9" w:rsidRDefault="00B06030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Bezittelijk voornaamwoord</w:t>
      </w:r>
      <w:proofErr w:type="gramStart"/>
      <w:r w:rsidRPr="00C445C9">
        <w:rPr>
          <w:rFonts w:ascii="Century Gothic" w:hAnsi="Century Gothic"/>
        </w:rPr>
        <w:t>:</w:t>
      </w:r>
      <w:r w:rsidRPr="00C445C9">
        <w:rPr>
          <w:rFonts w:ascii="Century Gothic" w:hAnsi="Century Gothic"/>
        </w:rPr>
        <w:br/>
        <w:t>Dit</w:t>
      </w:r>
      <w:proofErr w:type="gramEnd"/>
      <w:r w:rsidRPr="00C445C9">
        <w:rPr>
          <w:rFonts w:ascii="Century Gothic" w:hAnsi="Century Gothic"/>
        </w:rPr>
        <w:t xml:space="preserve"> geeft een bezit aan. (het is </w:t>
      </w:r>
      <w:r w:rsidRPr="00C445C9">
        <w:rPr>
          <w:rFonts w:ascii="Century Gothic" w:hAnsi="Century Gothic"/>
          <w:u w:val="single"/>
        </w:rPr>
        <w:t>jouw</w:t>
      </w:r>
      <w:r w:rsidRPr="00C445C9">
        <w:rPr>
          <w:rFonts w:ascii="Century Gothic" w:hAnsi="Century Gothic"/>
        </w:rPr>
        <w:t xml:space="preserve"> fiets)</w:t>
      </w:r>
    </w:p>
    <w:p w:rsidR="00B06030" w:rsidRPr="00C445C9" w:rsidRDefault="00B06030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Koppelwerkwoord (</w:t>
      </w:r>
      <w:proofErr w:type="spellStart"/>
      <w:r w:rsidRPr="00C445C9">
        <w:rPr>
          <w:rFonts w:ascii="Century Gothic" w:hAnsi="Century Gothic"/>
          <w:u w:val="single"/>
        </w:rPr>
        <w:t>kww</w:t>
      </w:r>
      <w:proofErr w:type="spellEnd"/>
      <w:r w:rsidRPr="00C445C9">
        <w:rPr>
          <w:rFonts w:ascii="Century Gothic" w:hAnsi="Century Gothic"/>
          <w:u w:val="single"/>
        </w:rPr>
        <w:t>)</w:t>
      </w:r>
      <w:proofErr w:type="gramStart"/>
      <w:r w:rsidRPr="00C445C9">
        <w:rPr>
          <w:rFonts w:ascii="Century Gothic" w:hAnsi="Century Gothic"/>
          <w:u w:val="single"/>
        </w:rPr>
        <w:t>:</w:t>
      </w:r>
      <w:r w:rsidRPr="00C445C9">
        <w:rPr>
          <w:rFonts w:ascii="Century Gothic" w:hAnsi="Century Gothic"/>
        </w:rPr>
        <w:br/>
        <w:t>Koppelt</w:t>
      </w:r>
      <w:proofErr w:type="gramEnd"/>
      <w:r w:rsidRPr="00C445C9">
        <w:rPr>
          <w:rFonts w:ascii="Century Gothic" w:hAnsi="Century Gothic"/>
        </w:rPr>
        <w:t xml:space="preserve"> een werkwoord aan een ander naamwoord (zelfstandig naamwoord of bijvoeglijk naamwoord). De belangrijkste koppelwerkwoorden zijn: </w:t>
      </w:r>
      <w:r w:rsidRPr="00C445C9">
        <w:rPr>
          <w:rFonts w:ascii="Century Gothic" w:hAnsi="Century Gothic"/>
          <w:u w:val="single"/>
        </w:rPr>
        <w:t>zijn</w:t>
      </w:r>
      <w:r w:rsidRPr="00C445C9">
        <w:rPr>
          <w:rFonts w:ascii="Century Gothic" w:hAnsi="Century Gothic"/>
        </w:rPr>
        <w:t xml:space="preserve">, </w:t>
      </w:r>
      <w:r w:rsidRPr="00C445C9">
        <w:rPr>
          <w:rFonts w:ascii="Century Gothic" w:hAnsi="Century Gothic"/>
          <w:u w:val="single"/>
        </w:rPr>
        <w:t>worden</w:t>
      </w:r>
      <w:r w:rsidRPr="00C445C9">
        <w:rPr>
          <w:rFonts w:ascii="Century Gothic" w:hAnsi="Century Gothic"/>
        </w:rPr>
        <w:t xml:space="preserve">, </w:t>
      </w:r>
      <w:r w:rsidRPr="00C445C9">
        <w:rPr>
          <w:rFonts w:ascii="Century Gothic" w:hAnsi="Century Gothic"/>
          <w:u w:val="single"/>
        </w:rPr>
        <w:t>blijven</w:t>
      </w:r>
      <w:r w:rsidRPr="00C445C9">
        <w:rPr>
          <w:rFonts w:ascii="Century Gothic" w:hAnsi="Century Gothic"/>
        </w:rPr>
        <w:t>.</w:t>
      </w:r>
      <w:r w:rsidRPr="00C445C9">
        <w:rPr>
          <w:rFonts w:ascii="Century Gothic" w:hAnsi="Century Gothic"/>
        </w:rPr>
        <w:br/>
        <w:t>Er staat er altijd maar één in een zin.</w:t>
      </w:r>
    </w:p>
    <w:p w:rsidR="00B06030" w:rsidRPr="00C445C9" w:rsidRDefault="00B06030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Hulpwerkwoord (</w:t>
      </w:r>
      <w:proofErr w:type="spellStart"/>
      <w:r w:rsidRPr="00C445C9">
        <w:rPr>
          <w:rFonts w:ascii="Century Gothic" w:hAnsi="Century Gothic"/>
          <w:u w:val="single"/>
        </w:rPr>
        <w:t>hww</w:t>
      </w:r>
      <w:proofErr w:type="spellEnd"/>
      <w:r w:rsidRPr="00C445C9">
        <w:rPr>
          <w:rFonts w:ascii="Century Gothic" w:hAnsi="Century Gothic"/>
          <w:u w:val="single"/>
        </w:rPr>
        <w:t>)</w:t>
      </w:r>
      <w:proofErr w:type="gramStart"/>
      <w:r w:rsidRPr="00C445C9">
        <w:rPr>
          <w:rFonts w:ascii="Century Gothic" w:hAnsi="Century Gothic"/>
          <w:u w:val="single"/>
        </w:rPr>
        <w:t>:</w:t>
      </w:r>
      <w:r w:rsidRPr="00C445C9">
        <w:rPr>
          <w:rFonts w:ascii="Century Gothic" w:hAnsi="Century Gothic"/>
        </w:rPr>
        <w:br/>
        <w:t>Geeft</w:t>
      </w:r>
      <w:proofErr w:type="gramEnd"/>
      <w:r w:rsidRPr="00C445C9">
        <w:rPr>
          <w:rFonts w:ascii="Century Gothic" w:hAnsi="Century Gothic"/>
        </w:rPr>
        <w:t xml:space="preserve"> geen handeling in een zin aan. Er moeten minstens 2 werkwoordsvormen in de zin staan om een hulpwerkwoord aan te kunnen treffen.</w:t>
      </w:r>
    </w:p>
    <w:p w:rsidR="00B06030" w:rsidRPr="00C445C9" w:rsidRDefault="00B06030">
      <w:pPr>
        <w:rPr>
          <w:rFonts w:ascii="Century Gothic" w:hAnsi="Century Gothic"/>
          <w:i/>
        </w:rPr>
      </w:pPr>
      <w:r w:rsidRPr="00C445C9">
        <w:rPr>
          <w:rFonts w:ascii="Century Gothic" w:hAnsi="Century Gothic"/>
          <w:u w:val="single"/>
        </w:rPr>
        <w:t>Vragend voornaamwoord (</w:t>
      </w:r>
      <w:proofErr w:type="spellStart"/>
      <w:r w:rsidRPr="00C445C9">
        <w:rPr>
          <w:rFonts w:ascii="Century Gothic" w:hAnsi="Century Gothic"/>
          <w:u w:val="single"/>
        </w:rPr>
        <w:t>vr.vnw</w:t>
      </w:r>
      <w:proofErr w:type="spellEnd"/>
      <w:r w:rsidRPr="00C445C9">
        <w:rPr>
          <w:rFonts w:ascii="Century Gothic" w:hAnsi="Century Gothic"/>
          <w:u w:val="single"/>
        </w:rPr>
        <w:t>)</w:t>
      </w:r>
      <w:proofErr w:type="gramStart"/>
      <w:r w:rsidRPr="00C445C9">
        <w:rPr>
          <w:rFonts w:ascii="Century Gothic" w:hAnsi="Century Gothic"/>
          <w:u w:val="single"/>
        </w:rPr>
        <w:t>:</w:t>
      </w:r>
      <w:r w:rsidRPr="00C445C9">
        <w:rPr>
          <w:rFonts w:ascii="Century Gothic" w:hAnsi="Century Gothic"/>
        </w:rPr>
        <w:br/>
      </w:r>
      <w:r w:rsidRPr="00C445C9">
        <w:rPr>
          <w:rFonts w:ascii="Century Gothic" w:hAnsi="Century Gothic"/>
          <w:i/>
        </w:rPr>
        <w:t>wie</w:t>
      </w:r>
      <w:proofErr w:type="gramEnd"/>
      <w:r w:rsidRPr="00C445C9">
        <w:rPr>
          <w:rFonts w:ascii="Century Gothic" w:hAnsi="Century Gothic"/>
          <w:i/>
        </w:rPr>
        <w:t>, wat, welke, wat voor (een).</w:t>
      </w:r>
    </w:p>
    <w:p w:rsidR="00B06030" w:rsidRPr="00C445C9" w:rsidRDefault="00B06030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lastRenderedPageBreak/>
        <w:t>Aanwijzend voornaamwoord (</w:t>
      </w:r>
      <w:proofErr w:type="spellStart"/>
      <w:r w:rsidRPr="00C445C9">
        <w:rPr>
          <w:rFonts w:ascii="Century Gothic" w:hAnsi="Century Gothic"/>
          <w:u w:val="single"/>
        </w:rPr>
        <w:t>aanw.vnw</w:t>
      </w:r>
      <w:proofErr w:type="spellEnd"/>
      <w:r w:rsidRPr="00C445C9">
        <w:rPr>
          <w:rFonts w:ascii="Century Gothic" w:hAnsi="Century Gothic"/>
          <w:u w:val="single"/>
        </w:rPr>
        <w:t>)</w:t>
      </w:r>
      <w:proofErr w:type="gramStart"/>
      <w:r w:rsidRPr="00C445C9">
        <w:rPr>
          <w:rFonts w:ascii="Century Gothic" w:hAnsi="Century Gothic"/>
          <w:u w:val="single"/>
        </w:rPr>
        <w:t>:</w:t>
      </w:r>
      <w:r w:rsidRPr="00C445C9">
        <w:rPr>
          <w:rFonts w:ascii="Century Gothic" w:hAnsi="Century Gothic"/>
        </w:rPr>
        <w:br/>
        <w:t>Verwijst</w:t>
      </w:r>
      <w:proofErr w:type="gramEnd"/>
      <w:r w:rsidRPr="00C445C9">
        <w:rPr>
          <w:rFonts w:ascii="Century Gothic" w:hAnsi="Century Gothic"/>
        </w:rPr>
        <w:t xml:space="preserve"> naar het zelfstandig naamwoord. Bijvoorbeeld: </w:t>
      </w:r>
      <w:r w:rsidRPr="00C445C9">
        <w:rPr>
          <w:rFonts w:ascii="Century Gothic" w:hAnsi="Century Gothic"/>
          <w:i/>
        </w:rPr>
        <w:t>die, dat, dit, deze</w:t>
      </w:r>
      <w:r w:rsidRPr="00C445C9">
        <w:rPr>
          <w:rFonts w:ascii="Century Gothic" w:hAnsi="Century Gothic"/>
        </w:rPr>
        <w:t>.</w:t>
      </w:r>
    </w:p>
    <w:p w:rsidR="00B06030" w:rsidRPr="00C445C9" w:rsidRDefault="00B06030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Betrekkelijk voornaamwoord</w:t>
      </w:r>
      <w:r w:rsidRPr="00C445C9">
        <w:rPr>
          <w:rFonts w:ascii="Century Gothic" w:hAnsi="Century Gothic"/>
        </w:rPr>
        <w:t xml:space="preserve"> (</w:t>
      </w:r>
      <w:proofErr w:type="spellStart"/>
      <w:r w:rsidRPr="00C445C9">
        <w:rPr>
          <w:rFonts w:ascii="Century Gothic" w:hAnsi="Century Gothic"/>
        </w:rPr>
        <w:t>betr.vnw</w:t>
      </w:r>
      <w:proofErr w:type="spellEnd"/>
      <w:r w:rsidRPr="00C445C9">
        <w:rPr>
          <w:rFonts w:ascii="Century Gothic" w:hAnsi="Century Gothic"/>
        </w:rPr>
        <w:t>)</w:t>
      </w:r>
      <w:proofErr w:type="gramStart"/>
      <w:r w:rsidRPr="00C445C9">
        <w:rPr>
          <w:rFonts w:ascii="Century Gothic" w:hAnsi="Century Gothic"/>
        </w:rPr>
        <w:t>:</w:t>
      </w:r>
      <w:r w:rsidRPr="00C445C9">
        <w:rPr>
          <w:rFonts w:ascii="Century Gothic" w:hAnsi="Century Gothic"/>
        </w:rPr>
        <w:br/>
      </w:r>
      <w:r w:rsidR="00366095" w:rsidRPr="00C445C9">
        <w:rPr>
          <w:rFonts w:ascii="Century Gothic" w:hAnsi="Century Gothic"/>
        </w:rPr>
        <w:t>Heeft</w:t>
      </w:r>
      <w:proofErr w:type="gramEnd"/>
      <w:r w:rsidR="00366095" w:rsidRPr="00C445C9">
        <w:rPr>
          <w:rFonts w:ascii="Century Gothic" w:hAnsi="Century Gothic"/>
        </w:rPr>
        <w:t xml:space="preserve"> betrekking op een woord of woordgroep die er vlak voor staat (het antecedent). Belangrijkste voorbeelden: </w:t>
      </w:r>
      <w:r w:rsidR="00366095" w:rsidRPr="00C445C9">
        <w:rPr>
          <w:rFonts w:ascii="Century Gothic" w:hAnsi="Century Gothic"/>
          <w:i/>
        </w:rPr>
        <w:t>die, dat</w:t>
      </w:r>
      <w:r w:rsidR="00366095" w:rsidRPr="00C445C9">
        <w:rPr>
          <w:rFonts w:ascii="Century Gothic" w:hAnsi="Century Gothic"/>
        </w:rPr>
        <w:t>.</w:t>
      </w:r>
    </w:p>
    <w:p w:rsidR="00366095" w:rsidRPr="00C445C9" w:rsidRDefault="00366095">
      <w:pPr>
        <w:rPr>
          <w:rFonts w:ascii="Century Gothic" w:hAnsi="Century Gothic"/>
          <w:i/>
        </w:rPr>
      </w:pPr>
      <w:r w:rsidRPr="00C445C9">
        <w:rPr>
          <w:rFonts w:ascii="Century Gothic" w:hAnsi="Century Gothic"/>
          <w:u w:val="single"/>
        </w:rPr>
        <w:t>Onbepaald voornaamwoord (</w:t>
      </w:r>
      <w:proofErr w:type="spellStart"/>
      <w:r w:rsidRPr="00C445C9">
        <w:rPr>
          <w:rFonts w:ascii="Century Gothic" w:hAnsi="Century Gothic"/>
          <w:u w:val="single"/>
        </w:rPr>
        <w:t>onbep.vnw</w:t>
      </w:r>
      <w:proofErr w:type="spellEnd"/>
      <w:r w:rsidRPr="00C445C9">
        <w:rPr>
          <w:rFonts w:ascii="Century Gothic" w:hAnsi="Century Gothic"/>
          <w:u w:val="single"/>
        </w:rPr>
        <w:t>)</w:t>
      </w:r>
      <w:proofErr w:type="gramStart"/>
      <w:r w:rsidRPr="00C445C9">
        <w:rPr>
          <w:rFonts w:ascii="Century Gothic" w:hAnsi="Century Gothic"/>
          <w:u w:val="single"/>
        </w:rPr>
        <w:t>:</w:t>
      </w:r>
      <w:r w:rsidRPr="00C445C9">
        <w:rPr>
          <w:rFonts w:ascii="Century Gothic" w:hAnsi="Century Gothic"/>
        </w:rPr>
        <w:br/>
        <w:t>Verwijst</w:t>
      </w:r>
      <w:proofErr w:type="gramEnd"/>
      <w:r w:rsidRPr="00C445C9">
        <w:rPr>
          <w:rFonts w:ascii="Century Gothic" w:hAnsi="Century Gothic"/>
        </w:rPr>
        <w:t xml:space="preserve"> naar iets vaags. Bijvoorbeeld: i</w:t>
      </w:r>
      <w:r w:rsidRPr="00C445C9">
        <w:rPr>
          <w:rFonts w:ascii="Century Gothic" w:hAnsi="Century Gothic"/>
          <w:i/>
        </w:rPr>
        <w:t>ets, niets, iemand, niemand, alles, men, wat, elk(e), ieder(een).</w:t>
      </w:r>
    </w:p>
    <w:p w:rsidR="00366095" w:rsidRPr="00C445C9" w:rsidRDefault="00366095">
      <w:pPr>
        <w:rPr>
          <w:rFonts w:ascii="Century Gothic" w:hAnsi="Century Gothic"/>
        </w:rPr>
      </w:pPr>
      <w:r w:rsidRPr="00C445C9">
        <w:rPr>
          <w:rFonts w:ascii="Century Gothic" w:hAnsi="Century Gothic"/>
          <w:u w:val="single"/>
        </w:rPr>
        <w:t>Telwoord (</w:t>
      </w:r>
      <w:proofErr w:type="spellStart"/>
      <w:r w:rsidRPr="00C445C9">
        <w:rPr>
          <w:rFonts w:ascii="Century Gothic" w:hAnsi="Century Gothic"/>
          <w:u w:val="single"/>
        </w:rPr>
        <w:t>telw</w:t>
      </w:r>
      <w:proofErr w:type="spellEnd"/>
      <w:r w:rsidRPr="00C445C9">
        <w:rPr>
          <w:rFonts w:ascii="Century Gothic" w:hAnsi="Century Gothic"/>
          <w:u w:val="single"/>
        </w:rPr>
        <w:t>.):</w:t>
      </w:r>
      <w:r w:rsidRPr="00C445C9">
        <w:rPr>
          <w:rFonts w:ascii="Century Gothic" w:hAnsi="Century Gothic"/>
        </w:rPr>
        <w:br/>
        <w:t>Geeft een hoeveelheid aan.</w:t>
      </w:r>
      <w:r w:rsidRPr="00C445C9">
        <w:rPr>
          <w:rFonts w:ascii="Century Gothic" w:hAnsi="Century Gothic"/>
        </w:rPr>
        <w:br/>
        <w:t>Bepaalde hoofdtelwoorden geven een nauwkeurige hoeveelheid aan.</w:t>
      </w:r>
      <w:r w:rsidRPr="00C445C9">
        <w:rPr>
          <w:rFonts w:ascii="Century Gothic" w:hAnsi="Century Gothic"/>
        </w:rPr>
        <w:br/>
        <w:t>Onbepaalde hoofdtelwoorden geven een onnauwkeurige hoeveelheid aan.</w:t>
      </w:r>
      <w:r w:rsidRPr="00C445C9">
        <w:rPr>
          <w:rFonts w:ascii="Century Gothic" w:hAnsi="Century Gothic"/>
        </w:rPr>
        <w:br/>
        <w:t>Bepaalde rangtelwoorden geven een nauwkeurige plaats in de rangorde aan.</w:t>
      </w:r>
      <w:r w:rsidRPr="00C445C9">
        <w:rPr>
          <w:rFonts w:ascii="Century Gothic" w:hAnsi="Century Gothic"/>
        </w:rPr>
        <w:br/>
        <w:t>Onbepaalde rangtelwoorden geven een onnauwkeurige plaats in de rangorde aan.</w:t>
      </w:r>
    </w:p>
    <w:p w:rsidR="00366095" w:rsidRPr="00C445C9" w:rsidRDefault="00366095">
      <w:pPr>
        <w:rPr>
          <w:rFonts w:ascii="Century Gothic" w:hAnsi="Century Gothic"/>
          <w:i/>
        </w:rPr>
      </w:pPr>
      <w:r w:rsidRPr="00C445C9">
        <w:rPr>
          <w:rFonts w:ascii="Century Gothic" w:hAnsi="Century Gothic"/>
          <w:u w:val="single"/>
        </w:rPr>
        <w:t>Bijwoord (</w:t>
      </w:r>
      <w:proofErr w:type="spellStart"/>
      <w:proofErr w:type="gramStart"/>
      <w:r w:rsidRPr="00C445C9">
        <w:rPr>
          <w:rFonts w:ascii="Century Gothic" w:hAnsi="Century Gothic"/>
          <w:u w:val="single"/>
        </w:rPr>
        <w:t>bw</w:t>
      </w:r>
      <w:proofErr w:type="spellEnd"/>
      <w:proofErr w:type="gramEnd"/>
      <w:r w:rsidRPr="00C445C9">
        <w:rPr>
          <w:rFonts w:ascii="Century Gothic" w:hAnsi="Century Gothic"/>
          <w:u w:val="single"/>
        </w:rPr>
        <w:t>):</w:t>
      </w:r>
      <w:r w:rsidRPr="00C445C9">
        <w:rPr>
          <w:rFonts w:ascii="Century Gothic" w:hAnsi="Century Gothic"/>
        </w:rPr>
        <w:br/>
        <w:t>Is in een zin onveranderlijk, maar is ook weg te laten. Het geeft een tijd of plaats aan.</w:t>
      </w:r>
      <w:r w:rsidRPr="00C445C9">
        <w:rPr>
          <w:rFonts w:ascii="Century Gothic" w:hAnsi="Century Gothic"/>
        </w:rPr>
        <w:br/>
        <w:t xml:space="preserve">Bijvoorbeeld: </w:t>
      </w:r>
      <w:r w:rsidRPr="00C445C9">
        <w:rPr>
          <w:rFonts w:ascii="Century Gothic" w:hAnsi="Century Gothic"/>
          <w:i/>
        </w:rPr>
        <w:t>wel, toch, ook, nog, immers.</w:t>
      </w:r>
      <w:r w:rsidRPr="00C445C9">
        <w:rPr>
          <w:rFonts w:ascii="Century Gothic" w:hAnsi="Century Gothic"/>
        </w:rPr>
        <w:t xml:space="preserve"> Maar ook vraagwoorden als: </w:t>
      </w:r>
      <w:r w:rsidRPr="00C445C9">
        <w:rPr>
          <w:rFonts w:ascii="Century Gothic" w:hAnsi="Century Gothic"/>
          <w:i/>
        </w:rPr>
        <w:t>waar, wanneer, waarom, waardoor, waarmee, hoe, hoeveel.</w:t>
      </w:r>
    </w:p>
    <w:p w:rsidR="008B3E37" w:rsidRPr="00C445C9" w:rsidRDefault="008B3E37">
      <w:pPr>
        <w:rPr>
          <w:rFonts w:ascii="Century Gothic" w:hAnsi="Century Gothic"/>
          <w:b/>
        </w:rPr>
      </w:pPr>
    </w:p>
    <w:sectPr w:rsidR="008B3E37" w:rsidRPr="00C445C9" w:rsidSect="005E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37" w:rsidRDefault="008B3E37" w:rsidP="008B3E37">
      <w:pPr>
        <w:spacing w:before="0" w:after="0"/>
      </w:pPr>
      <w:r>
        <w:separator/>
      </w:r>
    </w:p>
  </w:endnote>
  <w:endnote w:type="continuationSeparator" w:id="0">
    <w:p w:rsidR="008B3E37" w:rsidRDefault="008B3E37" w:rsidP="008B3E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37" w:rsidRDefault="008B3E37" w:rsidP="008B3E37">
      <w:pPr>
        <w:spacing w:before="0" w:after="0"/>
      </w:pPr>
      <w:r>
        <w:separator/>
      </w:r>
    </w:p>
  </w:footnote>
  <w:footnote w:type="continuationSeparator" w:id="0">
    <w:p w:rsidR="008B3E37" w:rsidRDefault="008B3E37" w:rsidP="008B3E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22"/>
    <w:rsid w:val="00366095"/>
    <w:rsid w:val="004E3F31"/>
    <w:rsid w:val="005E5AF6"/>
    <w:rsid w:val="006F421F"/>
    <w:rsid w:val="008B3E37"/>
    <w:rsid w:val="009642DD"/>
    <w:rsid w:val="00966B23"/>
    <w:rsid w:val="00B06030"/>
    <w:rsid w:val="00C445C9"/>
    <w:rsid w:val="00D02B22"/>
    <w:rsid w:val="00D07BA4"/>
    <w:rsid w:val="00E512D6"/>
    <w:rsid w:val="00EF490A"/>
    <w:rsid w:val="00F136F2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5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B3E3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B3E37"/>
  </w:style>
  <w:style w:type="paragraph" w:styleId="Voettekst">
    <w:name w:val="footer"/>
    <w:basedOn w:val="Standaard"/>
    <w:link w:val="VoettekstChar"/>
    <w:uiPriority w:val="99"/>
    <w:semiHidden/>
    <w:unhideWhenUsed/>
    <w:rsid w:val="008B3E3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B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5928CD82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02RH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dc:description/>
  <cp:lastModifiedBy>van der Bruggen</cp:lastModifiedBy>
  <cp:revision>2</cp:revision>
  <dcterms:created xsi:type="dcterms:W3CDTF">2013-09-03T07:55:00Z</dcterms:created>
  <dcterms:modified xsi:type="dcterms:W3CDTF">2013-09-03T07:55:00Z</dcterms:modified>
</cp:coreProperties>
</file>